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Cs/>
          <w:sz w:val="36"/>
          <w:szCs w:val="36"/>
        </w:rPr>
      </w:pPr>
      <w:bookmarkStart w:id="0" w:name="_GoBack"/>
      <w:r>
        <w:rPr>
          <w:rFonts w:hint="eastAsia" w:ascii="黑体" w:hAnsi="新宋体" w:eastAsia="黑体"/>
          <w:sz w:val="36"/>
          <w:szCs w:val="36"/>
        </w:rPr>
        <w:t>人事考试</w:t>
      </w:r>
      <w:r>
        <w:rPr>
          <w:rFonts w:hint="eastAsia" w:ascii="黑体" w:eastAsia="黑体"/>
          <w:bCs/>
          <w:sz w:val="36"/>
          <w:szCs w:val="36"/>
        </w:rPr>
        <w:t>中心2019年公开招聘人员报名表</w:t>
      </w:r>
    </w:p>
    <w:bookmarkEnd w:id="0"/>
    <w:tbl>
      <w:tblPr>
        <w:tblStyle w:val="3"/>
        <w:tblW w:w="9067" w:type="dxa"/>
        <w:jc w:val="center"/>
        <w:tblInd w:w="45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31"/>
        <w:gridCol w:w="675"/>
        <w:gridCol w:w="884"/>
        <w:gridCol w:w="43"/>
        <w:gridCol w:w="688"/>
        <w:gridCol w:w="76"/>
        <w:gridCol w:w="512"/>
        <w:gridCol w:w="733"/>
        <w:gridCol w:w="731"/>
        <w:gridCol w:w="508"/>
        <w:gridCol w:w="699"/>
        <w:gridCol w:w="171"/>
        <w:gridCol w:w="765"/>
        <w:gridCol w:w="13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1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姓</w:t>
            </w:r>
            <w:r>
              <w:rPr>
                <w:rFonts w:ascii="华文楷体" w:hAnsi="华文楷体" w:eastAsia="华文楷体"/>
                <w:bCs/>
                <w:sz w:val="24"/>
              </w:rPr>
              <w:t xml:space="preserve">  </w:t>
            </w:r>
            <w:r>
              <w:rPr>
                <w:rFonts w:hint="eastAsia" w:ascii="华文楷体" w:hAnsi="华文楷体" w:eastAsia="华文楷体"/>
                <w:bCs/>
                <w:sz w:val="24"/>
              </w:rPr>
              <w:t>名</w:t>
            </w:r>
          </w:p>
        </w:tc>
        <w:tc>
          <w:tcPr>
            <w:tcW w:w="16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华文楷体" w:hAnsi="华文楷体" w:eastAsia="华文楷体"/>
                <w:bCs/>
                <w:sz w:val="24"/>
              </w:rPr>
            </w:pPr>
          </w:p>
        </w:tc>
        <w:tc>
          <w:tcPr>
            <w:tcW w:w="7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楷体" w:hAnsi="华文楷体" w:eastAsia="华文楷体"/>
                <w:bCs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性别</w:t>
            </w: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  <w:tc>
          <w:tcPr>
            <w:tcW w:w="7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楷体" w:hAnsi="华文楷体" w:eastAsia="华文楷体"/>
                <w:bCs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民族</w:t>
            </w:r>
          </w:p>
        </w:tc>
        <w:tc>
          <w:tcPr>
            <w:tcW w:w="7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  <w:tc>
          <w:tcPr>
            <w:tcW w:w="120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楷体" w:hAnsi="华文楷体" w:eastAsia="华文楷体"/>
                <w:bCs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政治面貌</w:t>
            </w:r>
          </w:p>
        </w:tc>
        <w:tc>
          <w:tcPr>
            <w:tcW w:w="9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  <w:tc>
          <w:tcPr>
            <w:tcW w:w="139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楷体" w:hAnsi="华文楷体" w:eastAsia="华文楷体"/>
                <w:bCs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  <w:jc w:val="center"/>
        </w:trPr>
        <w:tc>
          <w:tcPr>
            <w:tcW w:w="11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毕业院校</w:t>
            </w:r>
          </w:p>
        </w:tc>
        <w:tc>
          <w:tcPr>
            <w:tcW w:w="160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华文楷体" w:hAnsi="华文楷体" w:eastAsia="华文楷体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所学专业</w:t>
            </w:r>
          </w:p>
        </w:tc>
        <w:tc>
          <w:tcPr>
            <w:tcW w:w="14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楷体" w:hAnsi="华文楷体" w:eastAsia="华文楷体"/>
                <w:bCs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毕业时间</w:t>
            </w:r>
          </w:p>
        </w:tc>
        <w:tc>
          <w:tcPr>
            <w:tcW w:w="9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  <w:tc>
          <w:tcPr>
            <w:tcW w:w="13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1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学历学位</w:t>
            </w:r>
          </w:p>
        </w:tc>
        <w:tc>
          <w:tcPr>
            <w:tcW w:w="2290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楷体" w:hAnsi="华文楷体" w:eastAsia="华文楷体"/>
                <w:bCs/>
                <w:sz w:val="24"/>
              </w:rPr>
            </w:pPr>
          </w:p>
        </w:tc>
        <w:tc>
          <w:tcPr>
            <w:tcW w:w="132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报考岗位</w:t>
            </w:r>
          </w:p>
        </w:tc>
        <w:tc>
          <w:tcPr>
            <w:tcW w:w="2874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ind w:firstLine="120" w:firstLineChars="50"/>
              <w:rPr>
                <w:rFonts w:hint="eastAsia"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户口</w:t>
            </w:r>
          </w:p>
          <w:p>
            <w:pPr>
              <w:spacing w:line="240" w:lineRule="exact"/>
              <w:rPr>
                <w:rFonts w:hint="eastAsia"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所在地</w:t>
            </w:r>
          </w:p>
        </w:tc>
        <w:tc>
          <w:tcPr>
            <w:tcW w:w="3611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楷体" w:hAnsi="华文楷体" w:eastAsia="华文楷体"/>
                <w:bCs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ind w:firstLine="240" w:firstLineChars="100"/>
              <w:rPr>
                <w:rFonts w:hint="eastAsia"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是否</w:t>
            </w:r>
          </w:p>
          <w:p>
            <w:pPr>
              <w:spacing w:line="240" w:lineRule="exact"/>
              <w:rPr>
                <w:rFonts w:hint="eastAsia"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北京生源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1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身份证号</w:t>
            </w:r>
          </w:p>
        </w:tc>
        <w:tc>
          <w:tcPr>
            <w:tcW w:w="3611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/>
                <w:bCs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移动电话</w:t>
            </w:r>
          </w:p>
        </w:tc>
        <w:tc>
          <w:tcPr>
            <w:tcW w:w="30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联系地址</w:t>
            </w:r>
          </w:p>
        </w:tc>
        <w:tc>
          <w:tcPr>
            <w:tcW w:w="287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楷体" w:hAnsi="华文楷体" w:eastAsia="华文楷体"/>
                <w:bCs/>
                <w:sz w:val="24"/>
              </w:rPr>
            </w:pPr>
          </w:p>
        </w:tc>
        <w:tc>
          <w:tcPr>
            <w:tcW w:w="7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Cs/>
                <w:sz w:val="24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</w:rPr>
              <w:t>邮编</w:t>
            </w:r>
          </w:p>
        </w:tc>
        <w:tc>
          <w:tcPr>
            <w:tcW w:w="123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楷体" w:hAnsi="华文楷体" w:eastAsia="华文楷体"/>
                <w:bCs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</w:rPr>
              <w:t>E-mail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  <w:jc w:val="center"/>
        </w:trPr>
        <w:tc>
          <w:tcPr>
            <w:tcW w:w="45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Cs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Cs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Cs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Cs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</w:rPr>
              <w:t>历</w:t>
            </w:r>
          </w:p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Cs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</w:rPr>
              <w:t>及</w:t>
            </w:r>
          </w:p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Cs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</w:rPr>
              <w:t>专</w:t>
            </w:r>
          </w:p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Cs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</w:rPr>
              <w:t>业</w:t>
            </w:r>
          </w:p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Cs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</w:rPr>
              <w:t>特</w:t>
            </w:r>
          </w:p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Cs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</w:rPr>
              <w:t>长</w:t>
            </w:r>
          </w:p>
        </w:tc>
        <w:tc>
          <w:tcPr>
            <w:tcW w:w="8611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Cs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</w:rPr>
              <w:t>主要家庭成员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华文楷体" w:hAnsi="华文楷体" w:eastAsia="华文楷体"/>
                <w:bCs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</w:rPr>
              <w:t>姓  名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华文楷体" w:hAnsi="华文楷体" w:eastAsia="华文楷体"/>
                <w:bCs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</w:rPr>
              <w:t>关系</w:t>
            </w:r>
          </w:p>
        </w:tc>
        <w:tc>
          <w:tcPr>
            <w:tcW w:w="6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华文楷体" w:hAnsi="华文楷体" w:eastAsia="华文楷体"/>
                <w:bCs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</w:rPr>
              <w:t>工作单位及职业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Cs/>
                <w:sz w:val="24"/>
                <w:szCs w:val="32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  <w:tc>
          <w:tcPr>
            <w:tcW w:w="6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Cs/>
                <w:sz w:val="24"/>
                <w:szCs w:val="32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  <w:tc>
          <w:tcPr>
            <w:tcW w:w="6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5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Cs/>
                <w:sz w:val="24"/>
                <w:szCs w:val="32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  <w:tc>
          <w:tcPr>
            <w:tcW w:w="63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  <w:jc w:val="center"/>
        </w:trPr>
        <w:tc>
          <w:tcPr>
            <w:tcW w:w="45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Cs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</w:rPr>
              <w:t>奖</w:t>
            </w:r>
          </w:p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Cs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</w:rPr>
              <w:t>惩</w:t>
            </w:r>
          </w:p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Cs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</w:rPr>
              <w:t>情</w:t>
            </w:r>
          </w:p>
          <w:p>
            <w:pPr>
              <w:spacing w:line="240" w:lineRule="exact"/>
              <w:jc w:val="center"/>
              <w:rPr>
                <w:rFonts w:hint="eastAsia" w:ascii="华文楷体" w:hAnsi="华文楷体" w:eastAsia="华文楷体"/>
                <w:bCs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bCs/>
                <w:sz w:val="24"/>
                <w:szCs w:val="32"/>
              </w:rPr>
              <w:t>况</w:t>
            </w:r>
          </w:p>
        </w:tc>
        <w:tc>
          <w:tcPr>
            <w:tcW w:w="8611" w:type="dxa"/>
            <w:gridSpan w:val="1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华文楷体" w:hAnsi="华文楷体" w:eastAsia="华文楷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9067" w:type="dxa"/>
            <w:gridSpan w:val="15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本人声明：上述填写内容真实完整。如有不实，本人愿承担一切责任。</w:t>
            </w:r>
          </w:p>
          <w:p>
            <w:pPr>
              <w:snapToGrid w:val="0"/>
              <w:spacing w:line="440" w:lineRule="exact"/>
              <w:ind w:firstLine="549" w:firstLineChars="196"/>
              <w:jc w:val="left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                    承诺人：                年   月   日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C768B"/>
    <w:rsid w:val="654C768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2019-03-04T01:23:00Z</dcterms:created>
  <dc:creator>装机时修改</dc:creator>
  <cp:lastModifiedBy>装机时修改</cp:lastModifiedBy>
  <dcterms:modified xsi:type="dcterms:W3CDTF">2019-03-04T01:24:22Z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